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85B0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Judul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: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Judul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artikel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harus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ringkas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jelas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, dan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informatif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menggambarkan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isi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penelitian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Jumlah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dalam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judul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>maksimal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8"/>
          <w:szCs w:val="28"/>
        </w:rPr>
        <w:t xml:space="preserve"> 20 kata (Times New Roman 14)</w:t>
      </w:r>
    </w:p>
    <w:p w14:paraId="74ACA5AC" w14:textId="77777777" w:rsidR="00AD4643" w:rsidRDefault="00AD46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5CB7B0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Nama Penulis</w:t>
      </w: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  <w:vertAlign w:val="superscript"/>
        </w:rPr>
        <w:t>1</w:t>
      </w: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, Nama Penulis</w:t>
      </w: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  <w:vertAlign w:val="superscript"/>
        </w:rPr>
        <w:t>2</w:t>
      </w: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and Nama Penulis</w:t>
      </w: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  <w:vertAlign w:val="superscript"/>
        </w:rPr>
        <w:t xml:space="preserve">3 </w:t>
      </w:r>
      <w:r w:rsidRPr="007C0BD2">
        <w:rPr>
          <w:rFonts w:ascii="Cambria" w:eastAsia="Times New Roman" w:hAnsi="Cambria" w:cs="Times New Roman"/>
          <w:sz w:val="24"/>
          <w:szCs w:val="24"/>
        </w:rPr>
        <w:t>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65FFACAF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left="311" w:hanging="198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1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Afiliasi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1</w:t>
      </w:r>
    </w:p>
    <w:p w14:paraId="1C9095EF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left="311" w:hanging="198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2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Afiliasi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2 </w:t>
      </w:r>
    </w:p>
    <w:p w14:paraId="71D4BBED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left="311" w:hanging="198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3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Afiliasi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3</w:t>
      </w:r>
    </w:p>
    <w:p w14:paraId="093A6597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left="311" w:hanging="198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1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Email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Korespondensi</w:t>
      </w:r>
      <w:proofErr w:type="spellEnd"/>
    </w:p>
    <w:p w14:paraId="20581A50" w14:textId="77777777" w:rsidR="00AD4643" w:rsidRPr="007C0BD2" w:rsidRDefault="00AD4643">
      <w:pPr>
        <w:rPr>
          <w:rFonts w:ascii="Cambria" w:eastAsia="Times New Roman" w:hAnsi="Cambria" w:cs="Times New Roman"/>
          <w:sz w:val="24"/>
          <w:szCs w:val="24"/>
        </w:rPr>
      </w:pPr>
    </w:p>
    <w:p w14:paraId="6EF63B56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</w:pPr>
      <w:bookmarkStart w:id="0" w:name="_heading=h.30j0zll" w:colFirst="0" w:colLast="0"/>
      <w:bookmarkEnd w:id="0"/>
      <w:r w:rsidRPr="007C0BD2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Abstract</w:t>
      </w:r>
    </w:p>
    <w:p w14:paraId="774F4EFF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i/>
          <w:sz w:val="24"/>
          <w:szCs w:val="24"/>
        </w:rPr>
        <w:t xml:space="preserve">Abstract is written in one paragraph using English. The maximum number of words in an abstract is 250 words. Abstract writing structure must contain several aspects such as: 1. Background of the problem; 2. Research objectives; 3. Methods; 4. Results; 5. Conclusion. </w:t>
      </w:r>
      <w:r w:rsidRPr="007C0BD2">
        <w:rPr>
          <w:rFonts w:ascii="Cambria" w:eastAsia="Times New Roman" w:hAnsi="Cambria" w:cs="Times New Roman"/>
          <w:sz w:val="24"/>
          <w:szCs w:val="24"/>
        </w:rPr>
        <w:t>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3896771C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7F644B5A" w14:textId="77777777" w:rsidR="00AD4643" w:rsidRPr="007C0BD2" w:rsidRDefault="00000000">
      <w:pPr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i/>
          <w:sz w:val="24"/>
          <w:szCs w:val="24"/>
        </w:rPr>
        <w:t xml:space="preserve">Keywords: Write 3 to 5 words that contain the specific concept of the article, the separator between keywords is a </w:t>
      </w:r>
      <w:proofErr w:type="gramStart"/>
      <w:r w:rsidRPr="007C0BD2">
        <w:rPr>
          <w:rFonts w:ascii="Cambria" w:eastAsia="Times New Roman" w:hAnsi="Cambria" w:cs="Times New Roman"/>
          <w:b/>
          <w:i/>
          <w:sz w:val="24"/>
          <w:szCs w:val="24"/>
        </w:rPr>
        <w:t>semicolon ;</w:t>
      </w:r>
      <w:proofErr w:type="gramEnd"/>
    </w:p>
    <w:p w14:paraId="45ABC843" w14:textId="77777777" w:rsidR="00AD4643" w:rsidRPr="007C0BD2" w:rsidRDefault="00AD4643">
      <w:pPr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6A2E82E3" w14:textId="77777777" w:rsidR="00AD4643" w:rsidRPr="007C0BD2" w:rsidRDefault="00000000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Abstrak</w:t>
      </w:r>
      <w:proofErr w:type="spellEnd"/>
    </w:p>
    <w:p w14:paraId="1560226C" w14:textId="77777777" w:rsidR="00AD4643" w:rsidRPr="007C0BD2" w:rsidRDefault="00000000">
      <w:pPr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Abstrak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ditulis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satu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paragraf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dengan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Bahasa Indonesia.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Jumlah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kata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abstrak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maksimal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250 kata.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Struktur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penulisan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abstrak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mengandung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beberapa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aspek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seperti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: 1. Latar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belakang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; 2. Tujuan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; 3. Metode; 4. Hasil; 5. Kesimpulan. (Times New Roman 12, 1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>)</w:t>
      </w:r>
    </w:p>
    <w:p w14:paraId="2415488D" w14:textId="77777777" w:rsidR="00AD4643" w:rsidRPr="007C0BD2" w:rsidRDefault="00AD4643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F8D0F5B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Kata Kunci: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Tuliskan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3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sampai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5 kata yang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berisi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konsep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khusus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pemisah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antar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kata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kunci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adalah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titik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C0BD2">
        <w:rPr>
          <w:rFonts w:ascii="Cambria" w:eastAsia="Times New Roman" w:hAnsi="Cambria" w:cs="Times New Roman"/>
          <w:b/>
          <w:sz w:val="24"/>
          <w:szCs w:val="24"/>
        </w:rPr>
        <w:t>koma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;</w:t>
      </w:r>
      <w:proofErr w:type="gramEnd"/>
    </w:p>
    <w:p w14:paraId="4192F07F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D211B31" w14:textId="77777777" w:rsidR="00AD4643" w:rsidRPr="007C0BD2" w:rsidRDefault="00000000">
      <w:pPr>
        <w:ind w:hanging="2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Pendahuluan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7C0BD2">
        <w:rPr>
          <w:rFonts w:ascii="Cambria" w:eastAsia="Times New Roman" w:hAnsi="Cambria" w:cs="Times New Roman"/>
          <w:sz w:val="24"/>
          <w:szCs w:val="24"/>
        </w:rPr>
        <w:t>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3A1D0596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Pendahuluan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mencakup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tiga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: (1)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dikaji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; (2)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urgensi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mengangkat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dikaji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; dan (3)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cara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membahas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tersebut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Untuk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itu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perlu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memperhatikan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beberapa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berikut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: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Pertama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menguraikan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inti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dibahas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latar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belakangnya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posisi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tengah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kajian-kajian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terkait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Dalam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dapat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menguraikan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relasi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artikelnya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dengan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artikel-artikel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karya-karya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lain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sudah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dipublikasikan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melakukan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telaah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secara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singkat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terhadap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artikel-artikel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karya-karya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tersebut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menunjukkan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orisinalitas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Kedua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menguraikan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aspek-aspek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penting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terkait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sedang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dikaji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Dalam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juga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dapat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menyebutkan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alasan-alasan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tujuan-tujuan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pembahasan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dimaksud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Bagian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dimaksudkan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untuk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menunjukkan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kontribusi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keilmuan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ditulisnya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—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bahwa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diangkat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oleh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sangat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penting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untuk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dipublikasikan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Ketiga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menguraikan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metodologi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metode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digunakan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membahas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terkait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Misalnya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menguraikan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pendekatan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perspektif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dipakai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secara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singkat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066C1CB8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Penulisan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kutipan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in text citation (body note)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sebagai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berikut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: (Kamba, 2018)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(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Marchlewska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et al., 2019)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(Cichocka, 2016; Hidayat &amp; Khalika, 2019; Ikhwan, 2019; Madjid, 2002)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(Miller &amp; Josephs, 2009)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Rakhmat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(1989).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Lihat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bagian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akhir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panduan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untuk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informasi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lebih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detail.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Simbol-simbol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singkatan-singkatan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dipergunakan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dijekaskan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terlebih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dahulu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pada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saat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pertama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kali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disebutkan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7C966E6B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2170C30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  <w:sectPr w:rsidR="00AD4643" w:rsidRPr="007C0BD2">
          <w:headerReference w:type="default" r:id="rId7"/>
          <w:footerReference w:type="default" r:id="rId8"/>
          <w:pgSz w:w="11909" w:h="16834"/>
          <w:pgMar w:top="1440" w:right="1584" w:bottom="1584" w:left="1728" w:header="720" w:footer="578" w:gutter="0"/>
          <w:pgNumType w:start="1"/>
          <w:cols w:space="720"/>
        </w:sectPr>
      </w:pPr>
    </w:p>
    <w:p w14:paraId="393B5718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sz w:val="24"/>
          <w:szCs w:val="24"/>
        </w:rPr>
        <w:t>Metode</w:t>
      </w:r>
    </w:p>
    <w:p w14:paraId="3488FC66" w14:textId="77777777" w:rsidR="00AD4643" w:rsidRPr="007C0BD2" w:rsidRDefault="00000000">
      <w:pPr>
        <w:ind w:firstLine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 xml:space="preserve">Metode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ditulis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satu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paragraf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bersifat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operasional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(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tanpa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pengutipan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>),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paling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tidak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memuat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jenis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pendekatan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sumber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data,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teknik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penentuan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informan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instrument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teknik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pengumpulan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data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analisis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data</w:t>
      </w:r>
      <w:r w:rsidRPr="007C0BD2">
        <w:rPr>
          <w:rFonts w:ascii="Cambria" w:eastAsia="Times New Roman" w:hAnsi="Cambria" w:cs="Times New Roman"/>
          <w:sz w:val="24"/>
          <w:szCs w:val="24"/>
        </w:rPr>
        <w:t xml:space="preserve">. Isi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metode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tidak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berupa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kutipan-kutipan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tapi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deskripsi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metode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aktivitas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>.  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0647B63E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8270C31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Hasil </w:t>
      </w:r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dan </w:t>
      </w:r>
      <w:proofErr w:type="spellStart"/>
      <w:r w:rsidRPr="007C0BD2">
        <w:rPr>
          <w:rFonts w:ascii="Cambria" w:eastAsia="Times New Roman" w:hAnsi="Cambria" w:cs="Times New Roman"/>
          <w:b/>
          <w:sz w:val="24"/>
          <w:szCs w:val="24"/>
        </w:rPr>
        <w:t>Pembahasan</w:t>
      </w:r>
      <w:proofErr w:type="spellEnd"/>
      <w:r w:rsidRPr="007C0BD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7C0BD2">
        <w:rPr>
          <w:rFonts w:ascii="Cambria" w:eastAsia="Times New Roman" w:hAnsi="Cambria" w:cs="Times New Roman"/>
          <w:sz w:val="24"/>
          <w:szCs w:val="24"/>
        </w:rPr>
        <w:t>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5D0B78F5" w14:textId="77777777" w:rsidR="00AD4643" w:rsidRPr="007C0BD2" w:rsidRDefault="00000000">
      <w:pPr>
        <w:ind w:firstLine="720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Hasil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pembahasan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tidak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dipisahkan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dua sub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bab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namun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dijadikan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satu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secara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berurutan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/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sistematis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berdasarkan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rumusan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masalah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Hasil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</w:t>
      </w:r>
      <w:r w:rsidRPr="007C0BD2">
        <w:rPr>
          <w:rFonts w:ascii="Cambria" w:eastAsia="Times New Roman" w:hAnsi="Cambria" w:cs="Times New Roman"/>
          <w:sz w:val="24"/>
          <w:szCs w:val="24"/>
        </w:rPr>
        <w:t>embahasan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berisi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hasil-hasil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temuan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pembahasannya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Tuliskan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temuan-temuan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diperoleh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hasil-hasil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telah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dilakukan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ditunjang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oleh data-data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memadai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>. Hasil-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temuan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bisa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menjawab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pertanyaan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hipotesis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bagian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pendahuluan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Hasil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didukung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oleh data yang valid.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Pergunakan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referensi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relevan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untuk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menguatkan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pembahasan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terhadap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ada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Sub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judul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dituliskan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dengan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ketentuan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berikut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: </w:t>
      </w:r>
    </w:p>
    <w:p w14:paraId="1C2C41F2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>1.</w:t>
      </w:r>
    </w:p>
    <w:p w14:paraId="68EAACD0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>a.</w:t>
      </w:r>
    </w:p>
    <w:p w14:paraId="0DF4A7D8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>1)</w:t>
      </w:r>
    </w:p>
    <w:p w14:paraId="7DD7BBBE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>a)</w:t>
      </w:r>
    </w:p>
    <w:p w14:paraId="584A63A7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>(1)</w:t>
      </w:r>
    </w:p>
    <w:p w14:paraId="38DDF2C8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>(a)</w:t>
      </w:r>
    </w:p>
    <w:p w14:paraId="35B7B8D3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643A4C25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Gambar dan Tabel</w:t>
      </w:r>
    </w:p>
    <w:p w14:paraId="2B880AF3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Penggunaan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gambar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tabel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disebutkan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teks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dengan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menyebutkan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Gambar 1; Tabel 1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seterusnya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1D18C826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Style w:val="a"/>
        <w:tblW w:w="4571" w:type="dxa"/>
        <w:jc w:val="center"/>
        <w:tblLayout w:type="fixed"/>
        <w:tblLook w:val="0400" w:firstRow="0" w:lastRow="0" w:firstColumn="0" w:lastColumn="0" w:noHBand="0" w:noVBand="1"/>
      </w:tblPr>
      <w:tblGrid>
        <w:gridCol w:w="4571"/>
      </w:tblGrid>
      <w:tr w:rsidR="00AD4643" w:rsidRPr="007C0BD2" w14:paraId="08A1EC2B" w14:textId="77777777">
        <w:trPr>
          <w:trHeight w:val="1864"/>
          <w:jc w:val="center"/>
        </w:trPr>
        <w:tc>
          <w:tcPr>
            <w:tcW w:w="4571" w:type="dxa"/>
            <w:shd w:val="clear" w:color="auto" w:fill="auto"/>
          </w:tcPr>
          <w:p w14:paraId="5AC3124D" w14:textId="77777777" w:rsidR="00AD4643" w:rsidRPr="007C0BD2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BC34527" wp14:editId="2D40B00D">
                  <wp:extent cx="2179526" cy="986326"/>
                  <wp:effectExtent l="0" t="0" r="0" b="0"/>
                  <wp:docPr id="10" name="image2.png" descr="C:\Users\martin\Downloads\testFigure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martin\Downloads\testFigure.t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526" cy="986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DD914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Gambar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deskripsi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gambar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sini</w:t>
      </w:r>
      <w:proofErr w:type="spellEnd"/>
    </w:p>
    <w:p w14:paraId="2DADBB98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Sumber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…)</w:t>
      </w:r>
    </w:p>
    <w:p w14:paraId="7D027C33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6363A364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00801EB4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 xml:space="preserve">Table 1.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Tuliskan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deskripsi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tabel</w:t>
      </w:r>
      <w:proofErr w:type="spellEnd"/>
    </w:p>
    <w:tbl>
      <w:tblPr>
        <w:tblStyle w:val="a0"/>
        <w:tblW w:w="4797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9"/>
        <w:gridCol w:w="1599"/>
        <w:gridCol w:w="1599"/>
      </w:tblGrid>
      <w:tr w:rsidR="00AD4643" w:rsidRPr="007C0BD2" w14:paraId="61C8045C" w14:textId="77777777">
        <w:trPr>
          <w:jc w:val="center"/>
        </w:trPr>
        <w:tc>
          <w:tcPr>
            <w:tcW w:w="15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69E08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Title 1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96D0D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Title 2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9705A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Title 3</w:t>
            </w:r>
          </w:p>
        </w:tc>
      </w:tr>
      <w:tr w:rsidR="00AD4643" w:rsidRPr="007C0BD2" w14:paraId="1CAA5DD9" w14:textId="77777777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515C2B31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entry 1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7F1D49C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3764E65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AD4643" w:rsidRPr="007C0BD2" w14:paraId="530E10DA" w14:textId="77777777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4EDF09B3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entry 2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5D83F6E3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2AA33AA8" w14:textId="77777777" w:rsidR="00AD4643" w:rsidRPr="007C0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data </w:t>
            </w:r>
            <w:r w:rsidRPr="007C0BD2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</w:tbl>
    <w:p w14:paraId="5DA96285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right="425" w:hanging="2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Sumber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…)</w:t>
      </w:r>
    </w:p>
    <w:p w14:paraId="463574AA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dapat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menjelaskan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lebih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lanjut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data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dipaparkan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temuan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dengan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perspektif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tertentu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sebelumnya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teori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relevan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dengan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kajian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sedang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dibahas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Komponen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perlu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diperhatikan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pada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bagian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adalah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: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bagaimana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temuan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mampu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menjelaskan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permasalahan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disebutkan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awal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studi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;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bagaimana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interpretasi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data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tersebut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dilakukan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;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bagaimana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didapat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studi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dilakukan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berbeda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sama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hasil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sebelumnya</w:t>
      </w:r>
      <w:proofErr w:type="spellEnd"/>
    </w:p>
    <w:p w14:paraId="0BC96A43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8FE5146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Kesimpulan </w:t>
      </w:r>
      <w:r w:rsidRPr="007C0BD2">
        <w:rPr>
          <w:rFonts w:ascii="Cambria" w:eastAsia="Times New Roman" w:hAnsi="Cambria" w:cs="Times New Roman"/>
          <w:sz w:val="24"/>
          <w:szCs w:val="24"/>
        </w:rPr>
        <w:t>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5F80C877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Kesimpulan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ditulis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satu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atau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dua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paragraf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harus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menjawab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permasalahan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dan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temuan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dilakukan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</w:p>
    <w:p w14:paraId="6A97557E" w14:textId="77777777" w:rsidR="00AD4643" w:rsidRPr="007C0BD2" w:rsidRDefault="00AD464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AB7C1ED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Daftar Pustaka </w:t>
      </w:r>
      <w:r w:rsidRPr="007C0BD2">
        <w:rPr>
          <w:rFonts w:ascii="Cambria" w:eastAsia="Times New Roman" w:hAnsi="Cambria" w:cs="Times New Roman"/>
          <w:sz w:val="24"/>
          <w:szCs w:val="24"/>
        </w:rPr>
        <w:t>(</w:t>
      </w:r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Times New Roman 12, 1 </w:t>
      </w:r>
      <w:proofErr w:type="spellStart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Spasi</w:t>
      </w:r>
      <w:proofErr w:type="spellEnd"/>
      <w:r w:rsidRPr="007C0BD2">
        <w:rPr>
          <w:rFonts w:ascii="Cambria" w:eastAsia="Times New Roman" w:hAnsi="Cambria" w:cs="Times New Roman"/>
          <w:color w:val="000000"/>
          <w:sz w:val="24"/>
          <w:szCs w:val="24"/>
        </w:rPr>
        <w:t>)</w:t>
      </w:r>
    </w:p>
    <w:p w14:paraId="0697844E" w14:textId="77777777" w:rsidR="00AD4643" w:rsidRPr="007C0BD2" w:rsidRDefault="00000000">
      <w:pPr>
        <w:widowControl w:val="0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Literatur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dituliskan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di daftar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pustaka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hanya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dipergunakan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penelitian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dilakukan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. Kami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menyarankan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minimal 20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referensi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untuk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memperkuat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pembahasan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serta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software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seperti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Mendeley.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Persentasi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bahan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rujukan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yang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dipergunakan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wajib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berasal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buku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jurnal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prosiding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konferensi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Penulis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tidak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diperkenankan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sumber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rujukan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selain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buku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jurnal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artikel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prosiding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konferensi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Penulisan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referensi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menggunakan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model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sistem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dari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APA (American Psychological Association),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edisi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ke-6.)</w:t>
      </w:r>
    </w:p>
    <w:p w14:paraId="7DBB6AB1" w14:textId="77777777" w:rsidR="00AD4643" w:rsidRPr="007C0BD2" w:rsidRDefault="00AD464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9F8F7A6" w14:textId="77777777" w:rsidR="00AD4643" w:rsidRPr="007C0BD2" w:rsidRDefault="00AD464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</w:pPr>
    </w:p>
    <w:p w14:paraId="7F414BC8" w14:textId="77777777" w:rsidR="00AD4643" w:rsidRPr="007C0BD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Adapun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contohnya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dapat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dilihat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berikut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>ini</w:t>
      </w:r>
      <w:proofErr w:type="spellEnd"/>
      <w:r w:rsidRPr="007C0BD2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:</w:t>
      </w:r>
      <w:proofErr w:type="gramEnd"/>
    </w:p>
    <w:p w14:paraId="07052581" w14:textId="77777777" w:rsidR="00AD4643" w:rsidRPr="007C0BD2" w:rsidRDefault="00000000">
      <w:pPr>
        <w:ind w:left="720" w:hanging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 xml:space="preserve">Sudarsana, I. K. (2018).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Optimalisasi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Penggunaan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Teknologi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dalam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Implementasi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Kurikulum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di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Sekolah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(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Persepektif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Teori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Konstruktivisme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). </w:t>
      </w:r>
      <w:r w:rsidRPr="007C0BD2">
        <w:rPr>
          <w:rFonts w:ascii="Cambria" w:eastAsia="Times New Roman" w:hAnsi="Cambria" w:cs="Times New Roman"/>
          <w:i/>
          <w:sz w:val="24"/>
          <w:szCs w:val="24"/>
        </w:rPr>
        <w:t xml:space="preserve">Cetta: </w:t>
      </w:r>
      <w:proofErr w:type="spellStart"/>
      <w:r w:rsidRPr="007C0BD2">
        <w:rPr>
          <w:rFonts w:ascii="Cambria" w:eastAsia="Times New Roman" w:hAnsi="Cambria" w:cs="Times New Roman"/>
          <w:i/>
          <w:sz w:val="24"/>
          <w:szCs w:val="24"/>
        </w:rPr>
        <w:t>Jurnal</w:t>
      </w:r>
      <w:proofErr w:type="spellEnd"/>
      <w:r w:rsidRPr="007C0BD2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Pr="007C0BD2">
        <w:rPr>
          <w:rFonts w:ascii="Cambria" w:eastAsia="Times New Roman" w:hAnsi="Cambria" w:cs="Times New Roman"/>
          <w:i/>
          <w:sz w:val="24"/>
          <w:szCs w:val="24"/>
        </w:rPr>
        <w:t>Ilmu</w:t>
      </w:r>
      <w:proofErr w:type="spellEnd"/>
      <w:r w:rsidRPr="007C0BD2">
        <w:rPr>
          <w:rFonts w:ascii="Cambria" w:eastAsia="Times New Roman" w:hAnsi="Cambria" w:cs="Times New Roman"/>
          <w:i/>
          <w:sz w:val="24"/>
          <w:szCs w:val="24"/>
        </w:rPr>
        <w:t xml:space="preserve"> Pendidikan</w:t>
      </w:r>
      <w:r w:rsidRPr="007C0BD2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Pr="007C0BD2">
        <w:rPr>
          <w:rFonts w:ascii="Cambria" w:eastAsia="Times New Roman" w:hAnsi="Cambria" w:cs="Times New Roman"/>
          <w:i/>
          <w:sz w:val="24"/>
          <w:szCs w:val="24"/>
        </w:rPr>
        <w:t>1</w:t>
      </w:r>
      <w:r w:rsidRPr="007C0BD2">
        <w:rPr>
          <w:rFonts w:ascii="Cambria" w:eastAsia="Times New Roman" w:hAnsi="Cambria" w:cs="Times New Roman"/>
          <w:sz w:val="24"/>
          <w:szCs w:val="24"/>
        </w:rPr>
        <w:t>(1), 8-15.</w:t>
      </w:r>
    </w:p>
    <w:p w14:paraId="6B7C846D" w14:textId="77777777" w:rsidR="00AD4643" w:rsidRPr="007C0BD2" w:rsidRDefault="00000000">
      <w:pPr>
        <w:widowControl w:val="0"/>
        <w:ind w:left="569" w:hanging="569"/>
        <w:jc w:val="both"/>
        <w:rPr>
          <w:rFonts w:ascii="Cambria" w:eastAsia="Times New Roman" w:hAnsi="Cambria" w:cs="Times New Roman"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 xml:space="preserve">Sudarsana, I. K. (2018). </w:t>
      </w:r>
      <w:r w:rsidRPr="007C0BD2">
        <w:rPr>
          <w:rFonts w:ascii="Cambria" w:eastAsia="Times New Roman" w:hAnsi="Cambria" w:cs="Times New Roman"/>
          <w:i/>
          <w:sz w:val="24"/>
          <w:szCs w:val="24"/>
        </w:rPr>
        <w:t xml:space="preserve">Pendidikan </w:t>
      </w:r>
      <w:proofErr w:type="spellStart"/>
      <w:r w:rsidRPr="007C0BD2">
        <w:rPr>
          <w:rFonts w:ascii="Cambria" w:eastAsia="Times New Roman" w:hAnsi="Cambria" w:cs="Times New Roman"/>
          <w:i/>
          <w:sz w:val="24"/>
          <w:szCs w:val="24"/>
        </w:rPr>
        <w:t>Karakter</w:t>
      </w:r>
      <w:proofErr w:type="spellEnd"/>
      <w:r w:rsidRPr="007C0BD2">
        <w:rPr>
          <w:rFonts w:ascii="Cambria" w:eastAsia="Times New Roman" w:hAnsi="Cambria" w:cs="Times New Roman"/>
          <w:i/>
          <w:sz w:val="24"/>
          <w:szCs w:val="24"/>
        </w:rPr>
        <w:t xml:space="preserve"> Hindu</w:t>
      </w:r>
      <w:r w:rsidRPr="007C0BD2">
        <w:rPr>
          <w:rFonts w:ascii="Cambria" w:eastAsia="Times New Roman" w:hAnsi="Cambria" w:cs="Times New Roman"/>
          <w:sz w:val="24"/>
          <w:szCs w:val="24"/>
        </w:rPr>
        <w:t xml:space="preserve">. Denpasar: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Jayapangus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 Press</w:t>
      </w:r>
    </w:p>
    <w:p w14:paraId="22F13D24" w14:textId="77777777" w:rsidR="00AD4643" w:rsidRPr="007C0BD2" w:rsidRDefault="00000000">
      <w:pPr>
        <w:ind w:left="720" w:hanging="720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C0BD2">
        <w:rPr>
          <w:rFonts w:ascii="Cambria" w:eastAsia="Times New Roman" w:hAnsi="Cambria" w:cs="Times New Roman"/>
          <w:sz w:val="24"/>
          <w:szCs w:val="24"/>
        </w:rPr>
        <w:t xml:space="preserve">Sudarsana, I. K., Putra, I. B. M. A.,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Astawa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, I. N. T., &amp; </w:t>
      </w:r>
      <w:proofErr w:type="spellStart"/>
      <w:r w:rsidRPr="007C0BD2">
        <w:rPr>
          <w:rFonts w:ascii="Cambria" w:eastAsia="Times New Roman" w:hAnsi="Cambria" w:cs="Times New Roman"/>
          <w:sz w:val="24"/>
          <w:szCs w:val="24"/>
        </w:rPr>
        <w:t>Yogantara</w:t>
      </w:r>
      <w:proofErr w:type="spellEnd"/>
      <w:r w:rsidRPr="007C0BD2">
        <w:rPr>
          <w:rFonts w:ascii="Cambria" w:eastAsia="Times New Roman" w:hAnsi="Cambria" w:cs="Times New Roman"/>
          <w:sz w:val="24"/>
          <w:szCs w:val="24"/>
        </w:rPr>
        <w:t xml:space="preserve">, I. W. L. (2019). The Use of Google Classroom in the Learning Process. In </w:t>
      </w:r>
      <w:r w:rsidRPr="007C0BD2">
        <w:rPr>
          <w:rFonts w:ascii="Cambria" w:eastAsia="Times New Roman" w:hAnsi="Cambria" w:cs="Times New Roman"/>
          <w:i/>
          <w:sz w:val="24"/>
          <w:szCs w:val="24"/>
        </w:rPr>
        <w:t>Journal of Physics: Conference Series</w:t>
      </w:r>
      <w:r w:rsidRPr="007C0BD2">
        <w:rPr>
          <w:rFonts w:ascii="Cambria" w:eastAsia="Times New Roman" w:hAnsi="Cambria" w:cs="Times New Roman"/>
          <w:sz w:val="24"/>
          <w:szCs w:val="24"/>
        </w:rPr>
        <w:t xml:space="preserve"> (Vol. 1175, No. 1, p. 012165). IOP Publishing.</w:t>
      </w:r>
    </w:p>
    <w:sectPr w:rsidR="00AD4643" w:rsidRPr="007C0BD2">
      <w:headerReference w:type="default" r:id="rId10"/>
      <w:footerReference w:type="default" r:id="rId11"/>
      <w:type w:val="continuous"/>
      <w:pgSz w:w="11909" w:h="16834"/>
      <w:pgMar w:top="1440" w:right="1584" w:bottom="1584" w:left="1728" w:header="634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96A6" w14:textId="77777777" w:rsidR="00965CCC" w:rsidRDefault="00965CCC">
      <w:r>
        <w:separator/>
      </w:r>
    </w:p>
  </w:endnote>
  <w:endnote w:type="continuationSeparator" w:id="0">
    <w:p w14:paraId="2F181FE8" w14:textId="77777777" w:rsidR="00965CCC" w:rsidRDefault="0096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9A87" w14:textId="77777777" w:rsidR="00AD4643" w:rsidRDefault="00AD46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cs="Calibri"/>
        <w:color w:val="000000"/>
      </w:rPr>
    </w:pPr>
  </w:p>
  <w:tbl>
    <w:tblPr>
      <w:tblStyle w:val="a2"/>
      <w:tblW w:w="8597" w:type="dxa"/>
      <w:jc w:val="right"/>
      <w:tblLayout w:type="fixed"/>
      <w:tblLook w:val="0400" w:firstRow="0" w:lastRow="0" w:firstColumn="0" w:lastColumn="0" w:noHBand="0" w:noVBand="1"/>
    </w:tblPr>
    <w:tblGrid>
      <w:gridCol w:w="8167"/>
      <w:gridCol w:w="430"/>
    </w:tblGrid>
    <w:tr w:rsidR="00AD4643" w14:paraId="3BB203E8" w14:textId="77777777">
      <w:trPr>
        <w:jc w:val="right"/>
      </w:trPr>
      <w:tc>
        <w:tcPr>
          <w:tcW w:w="8167" w:type="dxa"/>
          <w:vAlign w:val="center"/>
        </w:tcPr>
        <w:p w14:paraId="3571F55A" w14:textId="77777777" w:rsidR="00AD464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Bookman Old Style" w:eastAsia="Bookman Old Style" w:hAnsi="Bookman Old Style" w:cs="Bookman Old Style"/>
              <w:smallCaps/>
              <w:color w:val="000000"/>
              <w:sz w:val="18"/>
              <w:szCs w:val="18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8"/>
              <w:szCs w:val="18"/>
            </w:rPr>
            <w:t>https://jayapanguspress.penerbit.org/index.php/cetta</w:t>
          </w:r>
        </w:p>
      </w:tc>
      <w:tc>
        <w:tcPr>
          <w:tcW w:w="430" w:type="dxa"/>
          <w:shd w:val="clear" w:color="auto" w:fill="ED7D31"/>
          <w:vAlign w:val="center"/>
        </w:tcPr>
        <w:p w14:paraId="6FDE3C08" w14:textId="77777777" w:rsidR="00AD464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</w:pP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fldChar w:fldCharType="separate"/>
          </w:r>
          <w:r w:rsidR="007C0BD2">
            <w:rPr>
              <w:rFonts w:ascii="Bookman Old Style" w:eastAsia="Bookman Old Style" w:hAnsi="Bookman Old Style" w:cs="Bookman Old Style"/>
              <w:noProof/>
              <w:color w:val="FFFFFF"/>
              <w:sz w:val="18"/>
              <w:szCs w:val="18"/>
            </w:rPr>
            <w:t>1</w:t>
          </w: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fldChar w:fldCharType="end"/>
          </w:r>
        </w:p>
      </w:tc>
    </w:tr>
  </w:tbl>
  <w:p w14:paraId="374C9EA5" w14:textId="77777777" w:rsidR="00AD4643" w:rsidRDefault="00AD4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5D80" w14:textId="77777777" w:rsidR="00AD4643" w:rsidRDefault="00AD46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man Old Style" w:eastAsia="Bookman Old Style" w:hAnsi="Bookman Old Style" w:cs="Bookman Old Style"/>
        <w:color w:val="000000"/>
        <w:sz w:val="18"/>
        <w:szCs w:val="18"/>
      </w:rPr>
    </w:pPr>
  </w:p>
  <w:tbl>
    <w:tblPr>
      <w:tblStyle w:val="a3"/>
      <w:tblW w:w="8597" w:type="dxa"/>
      <w:jc w:val="right"/>
      <w:tblLayout w:type="fixed"/>
      <w:tblLook w:val="0400" w:firstRow="0" w:lastRow="0" w:firstColumn="0" w:lastColumn="0" w:noHBand="0" w:noVBand="1"/>
    </w:tblPr>
    <w:tblGrid>
      <w:gridCol w:w="8167"/>
      <w:gridCol w:w="430"/>
    </w:tblGrid>
    <w:tr w:rsidR="00AD4643" w14:paraId="7102F89C" w14:textId="77777777">
      <w:trPr>
        <w:jc w:val="right"/>
      </w:trPr>
      <w:tc>
        <w:tcPr>
          <w:tcW w:w="8167" w:type="dxa"/>
          <w:vAlign w:val="center"/>
        </w:tcPr>
        <w:p w14:paraId="41BCEE56" w14:textId="77777777" w:rsidR="00AD464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Bookman Old Style" w:eastAsia="Bookman Old Style" w:hAnsi="Bookman Old Style" w:cs="Bookman Old Style"/>
              <w:smallCaps/>
              <w:color w:val="000000"/>
              <w:sz w:val="18"/>
              <w:szCs w:val="18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8"/>
              <w:szCs w:val="18"/>
            </w:rPr>
            <w:t>https://jayapanguspress.penerbit.org/index.php/cetta</w:t>
          </w:r>
        </w:p>
      </w:tc>
      <w:tc>
        <w:tcPr>
          <w:tcW w:w="430" w:type="dxa"/>
          <w:shd w:val="clear" w:color="auto" w:fill="ED7D31"/>
          <w:vAlign w:val="center"/>
        </w:tcPr>
        <w:p w14:paraId="08103662" w14:textId="0FDEA301" w:rsidR="00AD464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</w:pP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fldChar w:fldCharType="separate"/>
          </w:r>
          <w:r w:rsidR="007C0BD2">
            <w:rPr>
              <w:rFonts w:ascii="Bookman Old Style" w:eastAsia="Bookman Old Style" w:hAnsi="Bookman Old Style" w:cs="Bookman Old Style"/>
              <w:noProof/>
              <w:color w:val="FFFFFF"/>
              <w:sz w:val="18"/>
              <w:szCs w:val="18"/>
            </w:rPr>
            <w:t>3</w:t>
          </w:r>
          <w:r>
            <w:rPr>
              <w:rFonts w:ascii="Bookman Old Style" w:eastAsia="Bookman Old Style" w:hAnsi="Bookman Old Style" w:cs="Bookman Old Style"/>
              <w:color w:val="FFFFFF"/>
              <w:sz w:val="18"/>
              <w:szCs w:val="18"/>
            </w:rPr>
            <w:fldChar w:fldCharType="end"/>
          </w:r>
        </w:p>
      </w:tc>
    </w:tr>
  </w:tbl>
  <w:p w14:paraId="1A085C8E" w14:textId="77777777" w:rsidR="00AD4643" w:rsidRDefault="00AD4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E9B2" w14:textId="77777777" w:rsidR="00965CCC" w:rsidRDefault="00965CCC">
      <w:r>
        <w:separator/>
      </w:r>
    </w:p>
  </w:footnote>
  <w:footnote w:type="continuationSeparator" w:id="0">
    <w:p w14:paraId="4822DF75" w14:textId="77777777" w:rsidR="00965CCC" w:rsidRDefault="0096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883E" w14:textId="77777777" w:rsidR="00AD4643" w:rsidRDefault="00AD46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1"/>
      <w:tblW w:w="8175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50"/>
      <w:gridCol w:w="1186"/>
      <w:gridCol w:w="3539"/>
    </w:tblGrid>
    <w:tr w:rsidR="00AD4643" w14:paraId="64008F1A" w14:textId="77777777">
      <w:trPr>
        <w:trHeight w:val="851"/>
        <w:jc w:val="center"/>
      </w:trPr>
      <w:tc>
        <w:tcPr>
          <w:tcW w:w="3450" w:type="dxa"/>
        </w:tcPr>
        <w:p w14:paraId="4D05A025" w14:textId="77777777" w:rsidR="00AD4643" w:rsidRDefault="00AD4643">
          <w:pPr>
            <w:tabs>
              <w:tab w:val="left" w:pos="1092"/>
              <w:tab w:val="right" w:pos="3649"/>
            </w:tabs>
            <w:ind w:left="-2"/>
            <w:rPr>
              <w:rFonts w:ascii="Bookman Old Style" w:eastAsia="Bookman Old Style" w:hAnsi="Bookman Old Style" w:cs="Bookman Old Style"/>
              <w:b/>
            </w:rPr>
          </w:pPr>
          <w:bookmarkStart w:id="1" w:name="_heading=h.gjdgxs" w:colFirst="0" w:colLast="0"/>
          <w:bookmarkEnd w:id="1"/>
        </w:p>
        <w:p w14:paraId="6BDD7B50" w14:textId="2E2C8FB0" w:rsidR="00AD4643" w:rsidRDefault="007C0BD2">
          <w:pPr>
            <w:tabs>
              <w:tab w:val="left" w:pos="1092"/>
              <w:tab w:val="right" w:pos="3649"/>
            </w:tabs>
            <w:ind w:hanging="2"/>
            <w:jc w:val="right"/>
            <w:rPr>
              <w:rFonts w:ascii="Bookman Old Style" w:eastAsia="Bookman Old Style" w:hAnsi="Bookman Old Style" w:cs="Bookman Old Style"/>
              <w:b/>
            </w:rPr>
          </w:pPr>
          <w:r>
            <w:rPr>
              <w:rFonts w:ascii="Bookman Old Style" w:eastAsia="Bookman Old Style" w:hAnsi="Bookman Old Style" w:cs="Bookman Old Style"/>
              <w:b/>
            </w:rPr>
            <w:t xml:space="preserve">Dikte </w:t>
          </w:r>
          <w:proofErr w:type="spellStart"/>
          <w:r>
            <w:rPr>
              <w:rFonts w:ascii="Bookman Old Style" w:eastAsia="Bookman Old Style" w:hAnsi="Bookman Old Style" w:cs="Bookman Old Style"/>
              <w:b/>
            </w:rPr>
            <w:t>Ilmiah</w:t>
          </w:r>
          <w:proofErr w:type="spellEnd"/>
        </w:p>
        <w:p w14:paraId="2AD09E08" w14:textId="08DA10C8" w:rsidR="00AD4643" w:rsidRDefault="007C0BD2">
          <w:pPr>
            <w:ind w:hanging="2"/>
            <w:jc w:val="right"/>
            <w:rPr>
              <w:rFonts w:ascii="Bookman Old Style" w:eastAsia="Bookman Old Style" w:hAnsi="Bookman Old Style" w:cs="Bookman Old Style"/>
            </w:rPr>
          </w:pPr>
          <w:r>
            <w:rPr>
              <w:rFonts w:ascii="Bookman Old Style" w:eastAsia="Bookman Old Style" w:hAnsi="Bookman Old Style" w:cs="Bookman Old Style"/>
            </w:rPr>
            <w:t xml:space="preserve">Journal Dikte </w:t>
          </w:r>
          <w:proofErr w:type="spellStart"/>
          <w:r>
            <w:rPr>
              <w:rFonts w:ascii="Bookman Old Style" w:eastAsia="Bookman Old Style" w:hAnsi="Bookman Old Style" w:cs="Bookman Old Style"/>
            </w:rPr>
            <w:t>Ilmiah</w:t>
          </w:r>
          <w:proofErr w:type="spellEnd"/>
          <w:r w:rsidR="00000000">
            <w:rPr>
              <w:rFonts w:ascii="Bookman Old Style" w:eastAsia="Bookman Old Style" w:hAnsi="Bookman Old Style" w:cs="Bookman Old Style"/>
            </w:rPr>
            <w:t xml:space="preserve"> </w:t>
          </w:r>
        </w:p>
      </w:tc>
      <w:tc>
        <w:tcPr>
          <w:tcW w:w="1186" w:type="dxa"/>
        </w:tcPr>
        <w:p w14:paraId="204B5706" w14:textId="7976C9F3" w:rsidR="00AD4643" w:rsidRDefault="007C0BD2">
          <w:pPr>
            <w:ind w:left="1" w:hanging="3"/>
            <w:jc w:val="center"/>
            <w:rPr>
              <w:rFonts w:ascii="Bookman Old Style" w:eastAsia="Bookman Old Style" w:hAnsi="Bookman Old Style" w:cs="Bookman Old Style"/>
              <w:b/>
            </w:rPr>
          </w:pPr>
          <w:r>
            <w:rPr>
              <w:rFonts w:ascii="Bookman Old Style" w:eastAsia="Bookman Old Style" w:hAnsi="Bookman Old Style" w:cs="Bookman Old Style"/>
              <w:b/>
              <w:noProof/>
            </w:rPr>
            <w:drawing>
              <wp:inline distT="0" distB="0" distL="0" distR="0" wp14:anchorId="63E2886B" wp14:editId="684AEBC9">
                <wp:extent cx="472440" cy="534063"/>
                <wp:effectExtent l="0" t="0" r="3810" b="0"/>
                <wp:docPr id="12083478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15" t="7142" r="18572" b="18573"/>
                        <a:stretch/>
                      </pic:blipFill>
                      <pic:spPr bwMode="auto">
                        <a:xfrm>
                          <a:off x="0" y="0"/>
                          <a:ext cx="478021" cy="540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</w:tcPr>
        <w:p w14:paraId="05564AEA" w14:textId="77777777" w:rsidR="00AD4643" w:rsidRDefault="00AD4643">
          <w:pPr>
            <w:tabs>
              <w:tab w:val="left" w:pos="1092"/>
              <w:tab w:val="right" w:pos="3649"/>
            </w:tabs>
            <w:ind w:hanging="2"/>
            <w:rPr>
              <w:rFonts w:ascii="Bookman Old Style" w:eastAsia="Bookman Old Style" w:hAnsi="Bookman Old Style" w:cs="Bookman Old Style"/>
            </w:rPr>
          </w:pPr>
        </w:p>
        <w:p w14:paraId="5A849C4B" w14:textId="40D442C1" w:rsidR="00AD4643" w:rsidRDefault="00000000">
          <w:pPr>
            <w:tabs>
              <w:tab w:val="left" w:pos="1092"/>
              <w:tab w:val="right" w:pos="3649"/>
            </w:tabs>
            <w:ind w:hanging="2"/>
            <w:rPr>
              <w:rFonts w:ascii="Bookman Old Style" w:eastAsia="Bookman Old Style" w:hAnsi="Bookman Old Style" w:cs="Bookman Old Style"/>
              <w:b/>
            </w:rPr>
          </w:pPr>
          <w:r>
            <w:rPr>
              <w:rFonts w:ascii="Bookman Old Style" w:eastAsia="Bookman Old Style" w:hAnsi="Bookman Old Style" w:cs="Bookman Old Style"/>
              <w:b/>
            </w:rPr>
            <w:t xml:space="preserve">Volume </w:t>
          </w:r>
          <w:r w:rsidR="007C0BD2">
            <w:rPr>
              <w:rFonts w:ascii="Bookman Old Style" w:eastAsia="Bookman Old Style" w:hAnsi="Bookman Old Style" w:cs="Bookman Old Style"/>
              <w:b/>
            </w:rPr>
            <w:t>1</w:t>
          </w:r>
          <w:r>
            <w:rPr>
              <w:rFonts w:ascii="Bookman Old Style" w:eastAsia="Bookman Old Style" w:hAnsi="Bookman Old Style" w:cs="Bookman Old Style"/>
              <w:b/>
            </w:rPr>
            <w:t xml:space="preserve"> </w:t>
          </w:r>
          <w:proofErr w:type="spellStart"/>
          <w:r>
            <w:rPr>
              <w:rFonts w:ascii="Bookman Old Style" w:eastAsia="Bookman Old Style" w:hAnsi="Bookman Old Style" w:cs="Bookman Old Style"/>
              <w:b/>
            </w:rPr>
            <w:t>Nomor</w:t>
          </w:r>
          <w:proofErr w:type="spellEnd"/>
          <w:r>
            <w:rPr>
              <w:rFonts w:ascii="Bookman Old Style" w:eastAsia="Bookman Old Style" w:hAnsi="Bookman Old Style" w:cs="Bookman Old Style"/>
              <w:b/>
            </w:rPr>
            <w:t xml:space="preserve"> </w:t>
          </w:r>
          <w:r w:rsidR="007C0BD2">
            <w:rPr>
              <w:rFonts w:ascii="Bookman Old Style" w:eastAsia="Bookman Old Style" w:hAnsi="Bookman Old Style" w:cs="Bookman Old Style"/>
              <w:b/>
            </w:rPr>
            <w:t>1</w:t>
          </w:r>
          <w:r>
            <w:rPr>
              <w:rFonts w:ascii="Bookman Old Style" w:eastAsia="Bookman Old Style" w:hAnsi="Bookman Old Style" w:cs="Bookman Old Style"/>
              <w:b/>
            </w:rPr>
            <w:t>(2025)</w:t>
          </w:r>
        </w:p>
        <w:p w14:paraId="2C6CC64F" w14:textId="196A7509" w:rsidR="00AD4643" w:rsidRDefault="007C0BD2">
          <w:pPr>
            <w:tabs>
              <w:tab w:val="left" w:pos="1092"/>
              <w:tab w:val="right" w:pos="3649"/>
            </w:tabs>
            <w:ind w:hanging="2"/>
            <w:rPr>
              <w:rFonts w:ascii="Bookman Old Style" w:eastAsia="Bookman Old Style" w:hAnsi="Bookman Old Style" w:cs="Bookman Old Style"/>
            </w:rPr>
          </w:pPr>
          <w:proofErr w:type="spellStart"/>
          <w:r>
            <w:rPr>
              <w:rFonts w:ascii="Bookman Old Style" w:eastAsia="Bookman Old Style" w:hAnsi="Bookman Old Style" w:cs="Bookman Old Style"/>
            </w:rPr>
            <w:t>Februari</w:t>
          </w:r>
          <w:proofErr w:type="spellEnd"/>
          <w:r>
            <w:rPr>
              <w:rFonts w:ascii="Bookman Old Style" w:eastAsia="Bookman Old Style" w:hAnsi="Bookman Old Style" w:cs="Bookman Old Style"/>
            </w:rPr>
            <w:t>, Agustus</w:t>
          </w:r>
        </w:p>
      </w:tc>
    </w:tr>
  </w:tbl>
  <w:p w14:paraId="047EC073" w14:textId="77777777" w:rsidR="00AD4643" w:rsidRDefault="00AD4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eastAsia="Bookman Old Style" w:hAnsi="Bookman Old Style" w:cs="Bookman Old Styl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BA15" w14:textId="77777777" w:rsidR="00AD4643" w:rsidRDefault="00AD46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43"/>
    <w:rsid w:val="007C0BD2"/>
    <w:rsid w:val="00965CCC"/>
    <w:rsid w:val="00A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5EA4"/>
  <w15:docId w15:val="{A968D10E-CDDA-492F-9CB3-5939E250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74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E4874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74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4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74"/>
    <w:rPr>
      <w:rFonts w:ascii="Calibri" w:eastAsia="Calibri" w:hAnsi="Calibri" w:cs="Arial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956DF"/>
  </w:style>
  <w:style w:type="character" w:customStyle="1" w:styleId="hgkelc">
    <w:name w:val="hgkelc"/>
    <w:basedOn w:val="DefaultParagraphFont"/>
    <w:rsid w:val="00A2767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TkkABlI9i1Go1YkVOLFl7MjXw==">CgMxLjAyCWguMzBqMHpsbDIIaC5namRneHM4AHIhMUJEbEJRbUFhS2ZCd3ZyWnRpMG1yQXJuWGtUaG4zNUJ3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5189</Characters>
  <Application>Microsoft Office Word</Application>
  <DocSecurity>0</DocSecurity>
  <Lines>43</Lines>
  <Paragraphs>12</Paragraphs>
  <ScaleCrop>false</ScaleCrop>
  <Company>isptek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https://jayapanguspress.penerbit.org/index.php/cetta</dc:creator>
  <cp:lastModifiedBy>Tiya Uttari</cp:lastModifiedBy>
  <cp:revision>2</cp:revision>
  <dcterms:created xsi:type="dcterms:W3CDTF">2025-02-20T02:29:00Z</dcterms:created>
  <dcterms:modified xsi:type="dcterms:W3CDTF">2025-02-20T02:29:00Z</dcterms:modified>
</cp:coreProperties>
</file>